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44AB" w14:textId="77777777" w:rsidR="00A13461" w:rsidRDefault="00A13461" w:rsidP="00A13461">
      <w:pPr>
        <w:rPr>
          <w:rFonts w:ascii="Arial" w:eastAsia="Times New Roman" w:hAnsi="Arial" w:cs="Arial"/>
          <w:sz w:val="24"/>
          <w:szCs w:val="24"/>
        </w:rPr>
      </w:pPr>
      <w:bookmarkStart w:id="0" w:name="_GoBack"/>
      <w:r>
        <w:rPr>
          <w:rFonts w:ascii="Arial" w:eastAsia="Times New Roman" w:hAnsi="Arial" w:cs="Arial"/>
          <w:b/>
          <w:bCs/>
          <w:sz w:val="24"/>
          <w:szCs w:val="24"/>
        </w:rPr>
        <w:t xml:space="preserve">ONCURIOUS NV </w:t>
      </w:r>
      <w:proofErr w:type="spellStart"/>
      <w:r>
        <w:rPr>
          <w:rFonts w:ascii="Arial" w:eastAsia="Times New Roman" w:hAnsi="Arial" w:cs="Arial"/>
          <w:b/>
          <w:bCs/>
          <w:sz w:val="24"/>
          <w:szCs w:val="24"/>
        </w:rPr>
        <w:t>Receives</w:t>
      </w:r>
      <w:proofErr w:type="spellEnd"/>
      <w:r>
        <w:rPr>
          <w:rFonts w:ascii="Arial" w:eastAsia="Times New Roman" w:hAnsi="Arial" w:cs="Arial"/>
          <w:b/>
          <w:bCs/>
          <w:sz w:val="24"/>
          <w:szCs w:val="24"/>
        </w:rPr>
        <w:t xml:space="preserve"> Project Grant </w:t>
      </w:r>
      <w:proofErr w:type="spellStart"/>
      <w:r>
        <w:rPr>
          <w:rFonts w:ascii="Arial" w:eastAsia="Times New Roman" w:hAnsi="Arial" w:cs="Arial"/>
          <w:b/>
          <w:bCs/>
          <w:sz w:val="24"/>
          <w:szCs w:val="24"/>
        </w:rPr>
        <w:t>from</w:t>
      </w:r>
      <w:proofErr w:type="spellEnd"/>
      <w:r>
        <w:rPr>
          <w:rFonts w:ascii="Arial" w:eastAsia="Times New Roman" w:hAnsi="Arial" w:cs="Arial"/>
          <w:b/>
          <w:bCs/>
          <w:sz w:val="24"/>
          <w:szCs w:val="24"/>
        </w:rPr>
        <w:t xml:space="preserve"> VLAIO </w:t>
      </w:r>
      <w:proofErr w:type="spellStart"/>
      <w:r>
        <w:rPr>
          <w:rFonts w:ascii="Arial" w:eastAsia="Times New Roman" w:hAnsi="Arial" w:cs="Arial"/>
          <w:b/>
          <w:bCs/>
          <w:sz w:val="24"/>
          <w:szCs w:val="24"/>
        </w:rPr>
        <w:t>to</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Progress</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its</w:t>
      </w:r>
      <w:proofErr w:type="spellEnd"/>
      <w:r>
        <w:rPr>
          <w:rFonts w:ascii="Arial" w:eastAsia="Times New Roman" w:hAnsi="Arial" w:cs="Arial"/>
          <w:b/>
          <w:bCs/>
          <w:sz w:val="24"/>
          <w:szCs w:val="24"/>
        </w:rPr>
        <w:t xml:space="preserve"> Pipeline of Next </w:t>
      </w:r>
      <w:proofErr w:type="spellStart"/>
      <w:r>
        <w:rPr>
          <w:rFonts w:ascii="Arial" w:eastAsia="Times New Roman" w:hAnsi="Arial" w:cs="Arial"/>
          <w:b/>
          <w:bCs/>
          <w:sz w:val="24"/>
          <w:szCs w:val="24"/>
        </w:rPr>
        <w:t>Generation</w:t>
      </w:r>
      <w:proofErr w:type="spellEnd"/>
      <w:r>
        <w:rPr>
          <w:rFonts w:ascii="Arial" w:eastAsia="Times New Roman" w:hAnsi="Arial" w:cs="Arial"/>
          <w:b/>
          <w:bCs/>
          <w:sz w:val="24"/>
          <w:szCs w:val="24"/>
        </w:rPr>
        <w:t xml:space="preserve"> Cancer </w:t>
      </w:r>
      <w:proofErr w:type="spellStart"/>
      <w:r>
        <w:rPr>
          <w:rFonts w:ascii="Arial" w:eastAsia="Times New Roman" w:hAnsi="Arial" w:cs="Arial"/>
          <w:b/>
          <w:bCs/>
          <w:sz w:val="24"/>
          <w:szCs w:val="24"/>
        </w:rPr>
        <w:t>Immunotherapies</w:t>
      </w:r>
      <w:proofErr w:type="spellEnd"/>
      <w:r>
        <w:rPr>
          <w:rFonts w:ascii="Arial" w:eastAsia="Times New Roman" w:hAnsi="Arial" w:cs="Arial"/>
          <w:sz w:val="24"/>
          <w:szCs w:val="24"/>
        </w:rPr>
        <w:t xml:space="preserve"> </w:t>
      </w:r>
    </w:p>
    <w:p w14:paraId="1CEA4770" w14:textId="77777777" w:rsidR="00A13461" w:rsidRDefault="00A13461" w:rsidP="00A13461">
      <w:pPr>
        <w:rPr>
          <w:rFonts w:eastAsia="Times New Roman"/>
        </w:rPr>
      </w:pPr>
    </w:p>
    <w:bookmarkEnd w:id="0"/>
    <w:p w14:paraId="62C35C11" w14:textId="77777777" w:rsidR="00A13461" w:rsidRDefault="00A13461" w:rsidP="00A13461">
      <w:pPr>
        <w:pStyle w:val="hs20"/>
        <w:rPr>
          <w:rFonts w:ascii="Arial" w:hAnsi="Arial" w:cs="Arial"/>
        </w:rPr>
      </w:pPr>
      <w:r>
        <w:rPr>
          <w:rFonts w:ascii="Arial" w:hAnsi="Arial" w:cs="Arial"/>
        </w:rPr>
        <w:t> </w:t>
      </w:r>
    </w:p>
    <w:p w14:paraId="7BAFE3D8" w14:textId="77777777" w:rsidR="00A13461" w:rsidRDefault="00A13461" w:rsidP="00A13461">
      <w:pPr>
        <w:pStyle w:val="hs20"/>
        <w:rPr>
          <w:rFonts w:ascii="Arial" w:hAnsi="Arial" w:cs="Arial"/>
        </w:rPr>
      </w:pPr>
      <w:r>
        <w:rPr>
          <w:rFonts w:ascii="Arial" w:hAnsi="Arial" w:cs="Arial"/>
        </w:rPr>
        <w:t> </w:t>
      </w:r>
    </w:p>
    <w:p w14:paraId="25C4D659" w14:textId="77777777" w:rsidR="00A13461" w:rsidRDefault="00A13461" w:rsidP="00A13461">
      <w:pPr>
        <w:pStyle w:val="hs20"/>
        <w:rPr>
          <w:rFonts w:ascii="Arial" w:hAnsi="Arial" w:cs="Arial"/>
        </w:rPr>
      </w:pPr>
      <w:r>
        <w:rPr>
          <w:rStyle w:val="hs23"/>
          <w:rFonts w:ascii="Arial" w:hAnsi="Arial" w:cs="Arial"/>
          <w:b/>
          <w:bCs/>
          <w:lang w:val="en-GB"/>
        </w:rPr>
        <w:t xml:space="preserve">Leuven, Belgium 11 June 2019 </w:t>
      </w:r>
      <w:r>
        <w:rPr>
          <w:rStyle w:val="hs31"/>
          <w:rFonts w:ascii="Arial" w:hAnsi="Arial" w:cs="Arial"/>
          <w:lang w:val="en-GB"/>
        </w:rPr>
        <w:t xml:space="preserve">- </w:t>
      </w:r>
      <w:r>
        <w:rPr>
          <w:rStyle w:val="hs31"/>
          <w:rFonts w:ascii="Arial" w:hAnsi="Arial" w:cs="Arial"/>
          <w:b/>
          <w:bCs/>
          <w:lang w:val="en-GB"/>
        </w:rPr>
        <w:t>ONCURIOUS NV</w:t>
      </w:r>
      <w:r>
        <w:rPr>
          <w:rStyle w:val="hs31"/>
          <w:rFonts w:ascii="Arial" w:hAnsi="Arial" w:cs="Arial"/>
          <w:lang w:val="en-GB"/>
        </w:rPr>
        <w:t>, a Belgium-based biotech company focusing on the development of innovative oncology treatments</w:t>
      </w:r>
      <w:r>
        <w:rPr>
          <w:rStyle w:val="hs41"/>
          <w:rFonts w:ascii="Arial" w:hAnsi="Arial" w:cs="Arial"/>
          <w:sz w:val="24"/>
          <w:szCs w:val="24"/>
          <w:lang w:val="en-GB"/>
        </w:rPr>
        <w:t xml:space="preserve">, today announces that it has received from Flanders Innovation and Entrepreneurship (VLAIO) a project grant of close to €1 million to support the further pre-clinical development of its pipeline of next generation cancer immunotherapies. </w:t>
      </w:r>
      <w:proofErr w:type="spellStart"/>
      <w:r>
        <w:rPr>
          <w:rStyle w:val="hs41"/>
          <w:rFonts w:ascii="Arial" w:hAnsi="Arial" w:cs="Arial"/>
          <w:sz w:val="24"/>
          <w:szCs w:val="24"/>
          <w:lang w:val="en-GB"/>
        </w:rPr>
        <w:t>Oncurious</w:t>
      </w:r>
      <w:proofErr w:type="spellEnd"/>
      <w:r>
        <w:rPr>
          <w:rStyle w:val="hs41"/>
          <w:rFonts w:ascii="Arial" w:hAnsi="Arial" w:cs="Arial"/>
          <w:sz w:val="24"/>
          <w:szCs w:val="24"/>
          <w:lang w:val="en-GB"/>
        </w:rPr>
        <w:t xml:space="preserve"> will do this in close collaboration with </w:t>
      </w:r>
      <w:r>
        <w:rPr>
          <w:rStyle w:val="hs41"/>
          <w:rFonts w:ascii="Arial" w:hAnsi="Arial" w:cs="Arial"/>
          <w:b/>
          <w:bCs/>
          <w:sz w:val="24"/>
          <w:szCs w:val="24"/>
          <w:lang w:val="en-GB"/>
        </w:rPr>
        <w:t>VIB Discovery Sciences</w:t>
      </w:r>
      <w:r>
        <w:rPr>
          <w:rStyle w:val="hs41"/>
          <w:rFonts w:ascii="Arial" w:hAnsi="Arial" w:cs="Arial"/>
          <w:sz w:val="24"/>
          <w:szCs w:val="24"/>
          <w:lang w:val="en-GB"/>
        </w:rPr>
        <w:t xml:space="preserve">, steered by the scientific input of the VIB founding labs. </w:t>
      </w:r>
    </w:p>
    <w:p w14:paraId="0B5FD7FF" w14:textId="77777777" w:rsidR="00A13461" w:rsidRDefault="00A13461" w:rsidP="00A13461">
      <w:pPr>
        <w:pStyle w:val="hs20"/>
        <w:rPr>
          <w:rFonts w:ascii="Arial" w:hAnsi="Arial" w:cs="Arial"/>
        </w:rPr>
      </w:pPr>
      <w:r>
        <w:rPr>
          <w:rFonts w:ascii="Arial" w:hAnsi="Arial" w:cs="Arial"/>
        </w:rPr>
        <w:t> </w:t>
      </w:r>
    </w:p>
    <w:p w14:paraId="76EE05EF" w14:textId="77777777" w:rsidR="00A13461" w:rsidRDefault="00A13461" w:rsidP="00A13461">
      <w:pPr>
        <w:pStyle w:val="hs20"/>
        <w:rPr>
          <w:rFonts w:ascii="Arial" w:hAnsi="Arial" w:cs="Arial"/>
        </w:rPr>
      </w:pPr>
      <w:r>
        <w:rPr>
          <w:rStyle w:val="hs23"/>
          <w:rFonts w:ascii="Arial" w:hAnsi="Arial" w:cs="Arial"/>
          <w:lang w:val="en-GB"/>
        </w:rPr>
        <w:t xml:space="preserve">This non-dilutive grant funding will be used to identify a number of multi-specific biologics with distinct modes of action against immunomodulatory targets. These candidates will then be assessed in pre-clinical </w:t>
      </w:r>
      <w:proofErr w:type="spellStart"/>
      <w:r>
        <w:rPr>
          <w:rStyle w:val="hs23"/>
          <w:rFonts w:ascii="Arial" w:hAnsi="Arial" w:cs="Arial"/>
          <w:lang w:val="en-GB"/>
        </w:rPr>
        <w:t>tumor</w:t>
      </w:r>
      <w:proofErr w:type="spellEnd"/>
      <w:r>
        <w:rPr>
          <w:rStyle w:val="hs23"/>
          <w:rFonts w:ascii="Arial" w:hAnsi="Arial" w:cs="Arial"/>
          <w:lang w:val="en-GB"/>
        </w:rPr>
        <w:t xml:space="preserve"> models, both as monotherapies and in combination with standard of care treatment. The funds will also support the further development of </w:t>
      </w:r>
      <w:proofErr w:type="spellStart"/>
      <w:r>
        <w:rPr>
          <w:rStyle w:val="hs23"/>
          <w:rFonts w:ascii="Arial" w:hAnsi="Arial" w:cs="Arial"/>
          <w:lang w:val="en-GB"/>
        </w:rPr>
        <w:t>Oncurious</w:t>
      </w:r>
      <w:proofErr w:type="spellEnd"/>
      <w:r>
        <w:rPr>
          <w:rStyle w:val="hs23"/>
          <w:rFonts w:ascii="Arial" w:hAnsi="Arial" w:cs="Arial"/>
          <w:lang w:val="en-GB"/>
        </w:rPr>
        <w:t>, including the recruitment of several scientists.</w:t>
      </w:r>
    </w:p>
    <w:p w14:paraId="246699C9" w14:textId="77777777" w:rsidR="00A13461" w:rsidRDefault="00A13461" w:rsidP="00A13461">
      <w:pPr>
        <w:pStyle w:val="hs20"/>
        <w:rPr>
          <w:rFonts w:ascii="Arial" w:hAnsi="Arial" w:cs="Arial"/>
        </w:rPr>
      </w:pPr>
      <w:r>
        <w:rPr>
          <w:rFonts w:ascii="Arial" w:hAnsi="Arial" w:cs="Arial"/>
        </w:rPr>
        <w:t> </w:t>
      </w:r>
    </w:p>
    <w:p w14:paraId="0F268685" w14:textId="77777777" w:rsidR="00A13461" w:rsidRDefault="00A13461" w:rsidP="00A13461">
      <w:pPr>
        <w:pStyle w:val="hs20"/>
        <w:rPr>
          <w:rFonts w:ascii="Arial" w:hAnsi="Arial" w:cs="Arial"/>
        </w:rPr>
      </w:pPr>
      <w:proofErr w:type="spellStart"/>
      <w:r>
        <w:rPr>
          <w:rStyle w:val="hs23"/>
          <w:rFonts w:ascii="Arial" w:hAnsi="Arial" w:cs="Arial"/>
          <w:b/>
          <w:bCs/>
          <w:lang w:val="en-GB"/>
        </w:rPr>
        <w:t>Patrik</w:t>
      </w:r>
      <w:proofErr w:type="spellEnd"/>
      <w:r>
        <w:rPr>
          <w:rStyle w:val="hs23"/>
          <w:rFonts w:ascii="Arial" w:hAnsi="Arial" w:cs="Arial"/>
          <w:b/>
          <w:bCs/>
          <w:lang w:val="en-GB"/>
        </w:rPr>
        <w:t xml:space="preserve"> De </w:t>
      </w:r>
      <w:proofErr w:type="spellStart"/>
      <w:r>
        <w:rPr>
          <w:rStyle w:val="hs23"/>
          <w:rFonts w:ascii="Arial" w:hAnsi="Arial" w:cs="Arial"/>
          <w:b/>
          <w:bCs/>
          <w:lang w:val="en-GB"/>
        </w:rPr>
        <w:t>Haes</w:t>
      </w:r>
      <w:proofErr w:type="spellEnd"/>
      <w:r>
        <w:rPr>
          <w:rStyle w:val="hs23"/>
          <w:rFonts w:ascii="Arial" w:hAnsi="Arial" w:cs="Arial"/>
          <w:b/>
          <w:bCs/>
          <w:lang w:val="en-GB"/>
        </w:rPr>
        <w:t>, MD, Executive Chairman of ONCURIOUS NV</w:t>
      </w:r>
      <w:r>
        <w:rPr>
          <w:rStyle w:val="hs51"/>
          <w:rFonts w:ascii="Arial" w:hAnsi="Arial" w:cs="Arial"/>
          <w:lang w:val="en-GB"/>
        </w:rPr>
        <w:t xml:space="preserve"> comments,</w:t>
      </w:r>
      <w:r>
        <w:rPr>
          <w:rStyle w:val="hs23"/>
          <w:rFonts w:ascii="Arial" w:hAnsi="Arial" w:cs="Arial"/>
          <w:b/>
          <w:bCs/>
          <w:i/>
          <w:iCs/>
          <w:lang w:val="en-GB"/>
        </w:rPr>
        <w:t xml:space="preserve"> </w:t>
      </w:r>
      <w:r>
        <w:rPr>
          <w:rStyle w:val="hs23"/>
          <w:rFonts w:ascii="Arial" w:hAnsi="Arial" w:cs="Arial"/>
          <w:i/>
          <w:iCs/>
          <w:lang w:val="en-GB"/>
        </w:rPr>
        <w:t xml:space="preserve">"We are delighted by the potential of our pipeline of next generation immunotherapies and this project grant will provide us with funding to generate and select the most appropriate candidates to take further into pre-clinical development. We believe that the development of our immunotherapy pipeline, will in time, be an important source of value for </w:t>
      </w:r>
      <w:proofErr w:type="spellStart"/>
      <w:r>
        <w:rPr>
          <w:rStyle w:val="hs23"/>
          <w:rFonts w:ascii="Arial" w:hAnsi="Arial" w:cs="Arial"/>
          <w:i/>
          <w:iCs/>
          <w:lang w:val="en-GB"/>
        </w:rPr>
        <w:t>Oncurious</w:t>
      </w:r>
      <w:proofErr w:type="spellEnd"/>
      <w:r>
        <w:rPr>
          <w:rStyle w:val="hs23"/>
          <w:rFonts w:ascii="Arial" w:hAnsi="Arial" w:cs="Arial"/>
          <w:i/>
          <w:iCs/>
          <w:lang w:val="en-GB"/>
        </w:rPr>
        <w:t>' shareholders."</w:t>
      </w:r>
    </w:p>
    <w:p w14:paraId="54034F44" w14:textId="77777777" w:rsidR="00A13461" w:rsidRDefault="00A13461" w:rsidP="00A13461">
      <w:pPr>
        <w:pStyle w:val="hs20"/>
        <w:rPr>
          <w:rFonts w:ascii="Arial" w:hAnsi="Arial" w:cs="Arial"/>
        </w:rPr>
      </w:pPr>
      <w:r>
        <w:rPr>
          <w:rFonts w:ascii="Arial" w:hAnsi="Arial" w:cs="Arial"/>
        </w:rPr>
        <w:t> </w:t>
      </w:r>
    </w:p>
    <w:p w14:paraId="1E04D153" w14:textId="77777777" w:rsidR="00A13461" w:rsidRDefault="00A13461" w:rsidP="00A13461">
      <w:pPr>
        <w:pStyle w:val="hs20"/>
        <w:rPr>
          <w:rFonts w:ascii="Arial" w:hAnsi="Arial" w:cs="Arial"/>
        </w:rPr>
      </w:pPr>
      <w:r>
        <w:rPr>
          <w:rFonts w:ascii="Arial" w:hAnsi="Arial" w:cs="Arial"/>
          <w:b/>
          <w:bCs/>
          <w:sz w:val="24"/>
          <w:szCs w:val="24"/>
          <w:shd w:val="clear" w:color="auto" w:fill="FFFFFF"/>
          <w:lang w:val="en-GB"/>
        </w:rPr>
        <w:t xml:space="preserve"> Johan </w:t>
      </w:r>
      <w:proofErr w:type="spellStart"/>
      <w:r>
        <w:rPr>
          <w:rFonts w:ascii="Arial" w:hAnsi="Arial" w:cs="Arial"/>
          <w:b/>
          <w:bCs/>
          <w:sz w:val="24"/>
          <w:szCs w:val="24"/>
          <w:shd w:val="clear" w:color="auto" w:fill="FFFFFF"/>
          <w:lang w:val="en-GB"/>
        </w:rPr>
        <w:t>Cardoen</w:t>
      </w:r>
      <w:proofErr w:type="spellEnd"/>
      <w:r>
        <w:rPr>
          <w:rFonts w:ascii="Arial" w:hAnsi="Arial" w:cs="Arial"/>
          <w:b/>
          <w:bCs/>
          <w:sz w:val="24"/>
          <w:szCs w:val="24"/>
          <w:shd w:val="clear" w:color="auto" w:fill="FFFFFF"/>
          <w:lang w:val="en-GB"/>
        </w:rPr>
        <w:t>, PhD, Managing Director of VIB</w:t>
      </w:r>
      <w:r>
        <w:rPr>
          <w:rFonts w:ascii="Arial" w:hAnsi="Arial" w:cs="Arial"/>
          <w:b/>
          <w:bCs/>
          <w:i/>
          <w:iCs/>
          <w:sz w:val="24"/>
          <w:szCs w:val="24"/>
          <w:shd w:val="clear" w:color="auto" w:fill="FFFFFF"/>
          <w:lang w:val="en-GB"/>
        </w:rPr>
        <w:t xml:space="preserve"> </w:t>
      </w:r>
      <w:r>
        <w:rPr>
          <w:rStyle w:val="hs23"/>
          <w:rFonts w:ascii="Arial" w:hAnsi="Arial" w:cs="Arial"/>
          <w:i/>
          <w:iCs/>
          <w:lang w:val="en-GB"/>
        </w:rPr>
        <w:t xml:space="preserve">comments, "We are pleased that VLAIO has recognized the compelling science behind our portfolio of next-generation immunotherapies for the treatment of cancer. This grant funding will enable </w:t>
      </w:r>
      <w:proofErr w:type="spellStart"/>
      <w:r>
        <w:rPr>
          <w:rStyle w:val="hs23"/>
          <w:rFonts w:ascii="Arial" w:hAnsi="Arial" w:cs="Arial"/>
          <w:i/>
          <w:iCs/>
          <w:lang w:val="en-GB"/>
        </w:rPr>
        <w:t>Oncurious</w:t>
      </w:r>
      <w:proofErr w:type="spellEnd"/>
      <w:r>
        <w:rPr>
          <w:rStyle w:val="hs23"/>
          <w:rFonts w:ascii="Arial" w:hAnsi="Arial" w:cs="Arial"/>
          <w:i/>
          <w:iCs/>
          <w:lang w:val="en-GB"/>
        </w:rPr>
        <w:t xml:space="preserve"> to hire scientists and conduct a range of experiments designed to provide the data needed to select the most appropriate novel immuno-oncology assets for further development."</w:t>
      </w:r>
    </w:p>
    <w:p w14:paraId="39DF2D07" w14:textId="77777777" w:rsidR="00A13461" w:rsidRDefault="00A13461" w:rsidP="00A13461">
      <w:pPr>
        <w:pStyle w:val="hs22"/>
        <w:rPr>
          <w:rFonts w:ascii="Arial" w:hAnsi="Arial" w:cs="Arial"/>
        </w:rPr>
      </w:pPr>
      <w:r>
        <w:rPr>
          <w:rStyle w:val="hs31"/>
          <w:rFonts w:ascii="Arial" w:hAnsi="Arial" w:cs="Arial"/>
          <w:lang w:val="en-GB"/>
        </w:rPr>
        <w:t> </w:t>
      </w:r>
    </w:p>
    <w:p w14:paraId="41CF3125" w14:textId="77777777" w:rsidR="00A13461" w:rsidRDefault="00A13461" w:rsidP="00A13461">
      <w:pPr>
        <w:pStyle w:val="hs19"/>
        <w:rPr>
          <w:rFonts w:ascii="Arial" w:hAnsi="Arial" w:cs="Arial"/>
        </w:rPr>
      </w:pPr>
      <w:r>
        <w:rPr>
          <w:rFonts w:ascii="Arial" w:hAnsi="Arial" w:cs="Arial"/>
          <w:b/>
          <w:bCs/>
          <w:sz w:val="24"/>
          <w:szCs w:val="24"/>
        </w:rPr>
        <w:t>- END -</w:t>
      </w:r>
    </w:p>
    <w:p w14:paraId="449D3CD8" w14:textId="77777777" w:rsidR="00A13461" w:rsidRDefault="00A13461" w:rsidP="00A13461">
      <w:pPr>
        <w:pStyle w:val="hs22"/>
        <w:rPr>
          <w:rFonts w:ascii="Arial" w:hAnsi="Arial" w:cs="Arial"/>
        </w:rPr>
      </w:pPr>
      <w:r>
        <w:rPr>
          <w:rStyle w:val="hs31"/>
          <w:rFonts w:ascii="Arial" w:hAnsi="Arial" w:cs="Arial"/>
        </w:rPr>
        <w:t> </w:t>
      </w:r>
    </w:p>
    <w:p w14:paraId="5F341397" w14:textId="77777777" w:rsidR="00A13461" w:rsidRDefault="00A13461" w:rsidP="00A13461">
      <w:pPr>
        <w:pStyle w:val="hs20"/>
        <w:rPr>
          <w:rFonts w:ascii="Arial" w:hAnsi="Arial" w:cs="Arial"/>
        </w:rPr>
      </w:pPr>
      <w:r>
        <w:rPr>
          <w:rFonts w:ascii="Arial" w:hAnsi="Arial" w:cs="Arial"/>
          <w:b/>
          <w:bCs/>
          <w:sz w:val="24"/>
          <w:szCs w:val="24"/>
        </w:rPr>
        <w:t xml:space="preserve">For </w:t>
      </w:r>
      <w:proofErr w:type="spellStart"/>
      <w:r>
        <w:rPr>
          <w:rFonts w:ascii="Arial" w:hAnsi="Arial" w:cs="Arial"/>
          <w:b/>
          <w:bCs/>
          <w:sz w:val="24"/>
          <w:szCs w:val="24"/>
        </w:rPr>
        <w:t>further</w:t>
      </w:r>
      <w:proofErr w:type="spellEnd"/>
      <w:r>
        <w:rPr>
          <w:rFonts w:ascii="Arial" w:hAnsi="Arial" w:cs="Arial"/>
          <w:b/>
          <w:bCs/>
          <w:sz w:val="24"/>
          <w:szCs w:val="24"/>
        </w:rPr>
        <w:t xml:space="preserve"> information </w:t>
      </w:r>
      <w:proofErr w:type="spellStart"/>
      <w:r>
        <w:rPr>
          <w:rFonts w:ascii="Arial" w:hAnsi="Arial" w:cs="Arial"/>
          <w:b/>
          <w:bCs/>
          <w:sz w:val="24"/>
          <w:szCs w:val="24"/>
        </w:rPr>
        <w:t>please</w:t>
      </w:r>
      <w:proofErr w:type="spellEnd"/>
      <w:r>
        <w:rPr>
          <w:rFonts w:ascii="Arial" w:hAnsi="Arial" w:cs="Arial"/>
          <w:b/>
          <w:bCs/>
          <w:sz w:val="24"/>
          <w:szCs w:val="24"/>
        </w:rPr>
        <w:t xml:space="preserve"> contact:</w:t>
      </w:r>
    </w:p>
    <w:p w14:paraId="6BE081FC" w14:textId="77777777" w:rsidR="00A13461" w:rsidRDefault="00A13461" w:rsidP="00A13461">
      <w:pPr>
        <w:pStyle w:val="hs20"/>
        <w:rPr>
          <w:rFonts w:ascii="Arial" w:hAnsi="Arial" w:cs="Arial"/>
        </w:rPr>
      </w:pPr>
      <w:r>
        <w:rPr>
          <w:rFonts w:ascii="Arial" w:hAnsi="Arial" w:cs="Arial"/>
          <w:b/>
          <w:bCs/>
          <w:sz w:val="24"/>
          <w:szCs w:val="24"/>
        </w:rPr>
        <w:t> </w:t>
      </w:r>
    </w:p>
    <w:tbl>
      <w:tblPr>
        <w:tblW w:w="9075" w:type="dxa"/>
        <w:tblCellMar>
          <w:left w:w="0" w:type="dxa"/>
          <w:right w:w="0" w:type="dxa"/>
        </w:tblCellMar>
        <w:tblLook w:val="04A0" w:firstRow="1" w:lastRow="0" w:firstColumn="1" w:lastColumn="0" w:noHBand="0" w:noVBand="1"/>
      </w:tblPr>
      <w:tblGrid>
        <w:gridCol w:w="4680"/>
        <w:gridCol w:w="4395"/>
      </w:tblGrid>
      <w:tr w:rsidR="00A13461" w14:paraId="66BA8A70" w14:textId="77777777" w:rsidTr="00A13461">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E7A399" w14:textId="77777777" w:rsidR="00A13461" w:rsidRDefault="00A13461">
            <w:pPr>
              <w:pStyle w:val="hs18"/>
              <w:rPr>
                <w:rFonts w:ascii="Times New Roman" w:hAnsi="Times New Roman" w:cs="Times New Roman"/>
              </w:rPr>
            </w:pPr>
            <w:proofErr w:type="spellStart"/>
            <w:r>
              <w:rPr>
                <w:rStyle w:val="hs81"/>
                <w:rFonts w:ascii="Arial" w:hAnsi="Arial" w:cs="Arial"/>
                <w:u w:val="single"/>
              </w:rPr>
              <w:t>Oxurion</w:t>
            </w:r>
            <w:proofErr w:type="spellEnd"/>
            <w:r>
              <w:rPr>
                <w:rStyle w:val="hs81"/>
                <w:rFonts w:ascii="Arial" w:hAnsi="Arial" w:cs="Arial"/>
                <w:u w:val="single"/>
              </w:rPr>
              <w:t xml:space="preserve"> NV / </w:t>
            </w:r>
            <w:proofErr w:type="spellStart"/>
            <w:r>
              <w:rPr>
                <w:rStyle w:val="hs81"/>
                <w:rFonts w:ascii="Arial" w:hAnsi="Arial" w:cs="Arial"/>
                <w:u w:val="single"/>
              </w:rPr>
              <w:t>Oncurious</w:t>
            </w:r>
            <w:proofErr w:type="spellEnd"/>
            <w:r>
              <w:rPr>
                <w:rStyle w:val="hs81"/>
                <w:rFonts w:ascii="Arial" w:hAnsi="Arial" w:cs="Arial"/>
                <w:u w:val="single"/>
              </w:rPr>
              <w:t xml:space="preserve"> NV</w:t>
            </w:r>
          </w:p>
          <w:p w14:paraId="377BF295" w14:textId="77777777" w:rsidR="00A13461" w:rsidRDefault="00A13461">
            <w:pPr>
              <w:pStyle w:val="hs18"/>
              <w:rPr>
                <w:rFonts w:ascii="Times New Roman" w:hAnsi="Times New Roman" w:cs="Times New Roman"/>
              </w:rPr>
            </w:pPr>
            <w:r>
              <w:rPr>
                <w:rStyle w:val="hs81"/>
                <w:rFonts w:ascii="Arial" w:hAnsi="Arial" w:cs="Arial"/>
              </w:rPr>
              <w:t xml:space="preserve">Wouter Piepers </w:t>
            </w:r>
          </w:p>
          <w:p w14:paraId="29161B57" w14:textId="77777777" w:rsidR="00A13461" w:rsidRDefault="00A13461">
            <w:pPr>
              <w:pStyle w:val="hs18"/>
              <w:rPr>
                <w:rFonts w:ascii="Times New Roman" w:hAnsi="Times New Roman" w:cs="Times New Roman"/>
              </w:rPr>
            </w:pPr>
            <w:r>
              <w:rPr>
                <w:rStyle w:val="hs81"/>
                <w:rFonts w:ascii="Arial" w:hAnsi="Arial" w:cs="Arial"/>
              </w:rPr>
              <w:t>Global Head of Investor Relations &amp; Communications</w:t>
            </w:r>
          </w:p>
          <w:p w14:paraId="5023B0F2" w14:textId="77777777" w:rsidR="00A13461" w:rsidRDefault="00A13461">
            <w:pPr>
              <w:pStyle w:val="hs18"/>
              <w:rPr>
                <w:rFonts w:ascii="Times New Roman" w:hAnsi="Times New Roman" w:cs="Times New Roman"/>
              </w:rPr>
            </w:pPr>
            <w:r>
              <w:rPr>
                <w:rStyle w:val="hs81"/>
                <w:rFonts w:ascii="Arial" w:hAnsi="Arial" w:cs="Arial"/>
              </w:rPr>
              <w:t>+32 16 75 13 10 / +32 478 33 56 32</w:t>
            </w:r>
          </w:p>
          <w:p w14:paraId="044813AD" w14:textId="77777777" w:rsidR="00A13461" w:rsidRDefault="00A13461">
            <w:pPr>
              <w:pStyle w:val="hs18"/>
              <w:rPr>
                <w:rFonts w:ascii="Times New Roman" w:hAnsi="Times New Roman" w:cs="Times New Roman"/>
              </w:rPr>
            </w:pPr>
            <w:hyperlink r:id="rId4" w:tgtFrame="_blank" w:history="1">
              <w:r>
                <w:rPr>
                  <w:rStyle w:val="Hyperlink"/>
                  <w:rFonts w:ascii="Arial" w:hAnsi="Arial" w:cs="Arial"/>
                  <w:color w:val="auto"/>
                  <w:sz w:val="18"/>
                  <w:szCs w:val="18"/>
                  <w:u w:val="single"/>
                </w:rPr>
                <w:t>wouter.piepers@oxurion.com</w:t>
              </w:r>
            </w:hyperlink>
            <w:r>
              <w:rPr>
                <w:rStyle w:val="hs81"/>
                <w:rFonts w:ascii="Arial" w:hAnsi="Arial" w:cs="Arial"/>
              </w:rPr>
              <w:t xml:space="preserve"> </w:t>
            </w:r>
          </w:p>
          <w:p w14:paraId="5C278C91" w14:textId="77777777" w:rsidR="00A13461" w:rsidRDefault="00A13461">
            <w:pPr>
              <w:pStyle w:val="hs18"/>
              <w:rPr>
                <w:rFonts w:ascii="Times New Roman" w:hAnsi="Times New Roman" w:cs="Times New Roman"/>
              </w:rPr>
            </w:pPr>
            <w:r>
              <w:rPr>
                <w:rStyle w:val="hs101"/>
                <w:rFonts w:ascii="Arial" w:hAnsi="Arial" w:cs="Arial"/>
                <w:b/>
                <w:bCs/>
                <w:sz w:val="18"/>
                <w:szCs w:val="18"/>
              </w:rPr>
              <w:t> </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883C5" w14:textId="77777777" w:rsidR="00A13461" w:rsidRDefault="00A13461">
            <w:pPr>
              <w:pStyle w:val="hs22"/>
              <w:rPr>
                <w:rFonts w:ascii="Arial" w:hAnsi="Arial" w:cs="Arial"/>
              </w:rPr>
            </w:pPr>
            <w:r>
              <w:rPr>
                <w:rStyle w:val="hs121"/>
                <w:rFonts w:ascii="Arial" w:hAnsi="Arial" w:cs="Arial"/>
                <w:u w:val="single"/>
              </w:rPr>
              <w:t>VIB</w:t>
            </w:r>
          </w:p>
          <w:p w14:paraId="1CF40864" w14:textId="77777777" w:rsidR="00A13461" w:rsidRDefault="00A13461">
            <w:pPr>
              <w:pStyle w:val="hs21"/>
              <w:rPr>
                <w:rFonts w:ascii="Arial" w:hAnsi="Arial" w:cs="Arial"/>
              </w:rPr>
            </w:pPr>
            <w:proofErr w:type="spellStart"/>
            <w:r>
              <w:rPr>
                <w:rStyle w:val="hs121"/>
                <w:rFonts w:ascii="Arial" w:hAnsi="Arial" w:cs="Arial"/>
              </w:rPr>
              <w:t>Sooike</w:t>
            </w:r>
            <w:proofErr w:type="spellEnd"/>
            <w:r>
              <w:rPr>
                <w:rStyle w:val="hs121"/>
                <w:rFonts w:ascii="Arial" w:hAnsi="Arial" w:cs="Arial"/>
              </w:rPr>
              <w:t xml:space="preserve"> Stoops</w:t>
            </w:r>
          </w:p>
          <w:p w14:paraId="58F2A67D" w14:textId="77777777" w:rsidR="00A13461" w:rsidRDefault="00A13461">
            <w:pPr>
              <w:pStyle w:val="hs21"/>
              <w:rPr>
                <w:rFonts w:ascii="Arial" w:hAnsi="Arial" w:cs="Arial"/>
              </w:rPr>
            </w:pPr>
            <w:r>
              <w:rPr>
                <w:rStyle w:val="hs121"/>
                <w:rFonts w:ascii="Arial" w:hAnsi="Arial" w:cs="Arial"/>
              </w:rPr>
              <w:t xml:space="preserve">Expert Press </w:t>
            </w:r>
            <w:proofErr w:type="spellStart"/>
            <w:r>
              <w:rPr>
                <w:rStyle w:val="hs121"/>
                <w:rFonts w:ascii="Arial" w:hAnsi="Arial" w:cs="Arial"/>
              </w:rPr>
              <w:t>and</w:t>
            </w:r>
            <w:proofErr w:type="spellEnd"/>
            <w:r>
              <w:rPr>
                <w:rStyle w:val="hs121"/>
                <w:rFonts w:ascii="Arial" w:hAnsi="Arial" w:cs="Arial"/>
              </w:rPr>
              <w:t xml:space="preserve"> Public Communication</w:t>
            </w:r>
          </w:p>
          <w:p w14:paraId="6FE9F228" w14:textId="77777777" w:rsidR="00A13461" w:rsidRDefault="00A13461">
            <w:pPr>
              <w:pStyle w:val="hs22"/>
              <w:rPr>
                <w:rFonts w:ascii="Arial" w:hAnsi="Arial" w:cs="Arial"/>
              </w:rPr>
            </w:pPr>
            <w:r>
              <w:rPr>
                <w:rStyle w:val="hs121"/>
                <w:rFonts w:ascii="Arial" w:hAnsi="Arial" w:cs="Arial"/>
              </w:rPr>
              <w:t>+32 9 244 66 11 / +32 474 28 92 52</w:t>
            </w:r>
          </w:p>
          <w:p w14:paraId="7CFBE62F" w14:textId="77777777" w:rsidR="00A13461" w:rsidRDefault="00A13461">
            <w:pPr>
              <w:pStyle w:val="hs22"/>
              <w:rPr>
                <w:rFonts w:ascii="Arial" w:hAnsi="Arial" w:cs="Arial"/>
              </w:rPr>
            </w:pPr>
            <w:hyperlink r:id="rId5" w:history="1">
              <w:r>
                <w:rPr>
                  <w:rStyle w:val="Hyperlink"/>
                  <w:rFonts w:ascii="Arial" w:hAnsi="Arial" w:cs="Arial"/>
                  <w:sz w:val="18"/>
                  <w:szCs w:val="18"/>
                </w:rPr>
                <w:t>Sooike.Stoops@vib.be</w:t>
              </w:r>
            </w:hyperlink>
          </w:p>
        </w:tc>
      </w:tr>
      <w:tr w:rsidR="00A13461" w14:paraId="58E71402" w14:textId="77777777" w:rsidTr="00A13461">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DE426" w14:textId="77777777" w:rsidR="00A13461" w:rsidRDefault="00A13461">
            <w:pPr>
              <w:pStyle w:val="hs22"/>
              <w:rPr>
                <w:rFonts w:ascii="Arial" w:hAnsi="Arial" w:cs="Arial"/>
              </w:rPr>
            </w:pPr>
            <w:r>
              <w:rPr>
                <w:rStyle w:val="hs121"/>
                <w:rFonts w:ascii="Arial" w:hAnsi="Arial" w:cs="Arial"/>
                <w:u w:val="single"/>
                <w:lang w:val="fr-FR"/>
              </w:rPr>
              <w:t xml:space="preserve">EU - </w:t>
            </w:r>
            <w:proofErr w:type="spellStart"/>
            <w:r>
              <w:rPr>
                <w:rStyle w:val="hs121"/>
                <w:rFonts w:ascii="Arial" w:hAnsi="Arial" w:cs="Arial"/>
                <w:u w:val="single"/>
                <w:lang w:val="fr-FR"/>
              </w:rPr>
              <w:t>Citigate</w:t>
            </w:r>
            <w:proofErr w:type="spellEnd"/>
            <w:r>
              <w:rPr>
                <w:rStyle w:val="hs121"/>
                <w:rFonts w:ascii="Arial" w:hAnsi="Arial" w:cs="Arial"/>
                <w:u w:val="single"/>
                <w:lang w:val="fr-FR"/>
              </w:rPr>
              <w:t xml:space="preserve"> </w:t>
            </w:r>
            <w:proofErr w:type="spellStart"/>
            <w:r>
              <w:rPr>
                <w:rStyle w:val="hs121"/>
                <w:rFonts w:ascii="Arial" w:hAnsi="Arial" w:cs="Arial"/>
                <w:u w:val="single"/>
                <w:lang w:val="fr-FR"/>
              </w:rPr>
              <w:t>Dewe</w:t>
            </w:r>
            <w:proofErr w:type="spellEnd"/>
            <w:r>
              <w:rPr>
                <w:rStyle w:val="hs121"/>
                <w:rFonts w:ascii="Arial" w:hAnsi="Arial" w:cs="Arial"/>
                <w:u w:val="single"/>
                <w:lang w:val="fr-FR"/>
              </w:rPr>
              <w:t xml:space="preserve"> Rogerson </w:t>
            </w:r>
          </w:p>
          <w:p w14:paraId="36064A24" w14:textId="77777777" w:rsidR="00A13461" w:rsidRDefault="00A13461">
            <w:pPr>
              <w:pStyle w:val="hs22"/>
              <w:rPr>
                <w:rFonts w:ascii="Arial" w:hAnsi="Arial" w:cs="Arial"/>
              </w:rPr>
            </w:pPr>
            <w:r>
              <w:rPr>
                <w:rStyle w:val="hs121"/>
                <w:rFonts w:ascii="Arial" w:hAnsi="Arial" w:cs="Arial"/>
                <w:lang w:val="fr-FR"/>
              </w:rPr>
              <w:t xml:space="preserve">David </w:t>
            </w:r>
            <w:proofErr w:type="spellStart"/>
            <w:r>
              <w:rPr>
                <w:rStyle w:val="hs121"/>
                <w:rFonts w:ascii="Arial" w:hAnsi="Arial" w:cs="Arial"/>
                <w:lang w:val="fr-FR"/>
              </w:rPr>
              <w:t>Dible</w:t>
            </w:r>
            <w:proofErr w:type="spellEnd"/>
            <w:r>
              <w:rPr>
                <w:rStyle w:val="hs121"/>
                <w:rFonts w:ascii="Arial" w:hAnsi="Arial" w:cs="Arial"/>
                <w:lang w:val="fr-FR"/>
              </w:rPr>
              <w:t>/ Sylvie Berrebi</w:t>
            </w:r>
          </w:p>
          <w:p w14:paraId="2A5713BB" w14:textId="77777777" w:rsidR="00A13461" w:rsidRDefault="00A13461">
            <w:pPr>
              <w:pStyle w:val="hs22"/>
              <w:rPr>
                <w:rFonts w:ascii="Arial" w:hAnsi="Arial" w:cs="Arial"/>
              </w:rPr>
            </w:pPr>
            <w:r>
              <w:rPr>
                <w:rStyle w:val="hs121"/>
                <w:rFonts w:ascii="Arial" w:hAnsi="Arial" w:cs="Arial"/>
              </w:rPr>
              <w:t>Tel: +44 20 7638 9571</w:t>
            </w:r>
          </w:p>
          <w:p w14:paraId="699CBFCD" w14:textId="77777777" w:rsidR="00A13461" w:rsidRDefault="00A13461">
            <w:pPr>
              <w:pStyle w:val="hs22"/>
              <w:rPr>
                <w:rFonts w:ascii="Arial" w:hAnsi="Arial" w:cs="Arial"/>
              </w:rPr>
            </w:pPr>
            <w:hyperlink r:id="rId6" w:tgtFrame="_blank" w:history="1">
              <w:r>
                <w:rPr>
                  <w:rStyle w:val="Hyperlink"/>
                  <w:rFonts w:ascii="Arial" w:hAnsi="Arial" w:cs="Arial"/>
                  <w:color w:val="auto"/>
                  <w:sz w:val="18"/>
                  <w:szCs w:val="18"/>
                  <w:u w:val="single"/>
                </w:rPr>
                <w:t>oxurion@citigatedewerogerson.com</w:t>
              </w:r>
            </w:hyperlink>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D7717A1" w14:textId="77777777" w:rsidR="00A13461" w:rsidRDefault="00A13461">
            <w:pPr>
              <w:pStyle w:val="hs22"/>
              <w:rPr>
                <w:rFonts w:ascii="Arial" w:hAnsi="Arial" w:cs="Arial"/>
              </w:rPr>
            </w:pPr>
            <w:r>
              <w:rPr>
                <w:rStyle w:val="hs121"/>
                <w:rFonts w:ascii="Arial" w:hAnsi="Arial" w:cs="Arial"/>
                <w:u w:val="single"/>
              </w:rPr>
              <w:t xml:space="preserve">US - </w:t>
            </w:r>
            <w:proofErr w:type="spellStart"/>
            <w:r>
              <w:rPr>
                <w:rStyle w:val="hs121"/>
                <w:rFonts w:ascii="Arial" w:hAnsi="Arial" w:cs="Arial"/>
                <w:u w:val="single"/>
              </w:rPr>
              <w:t>LifeSci</w:t>
            </w:r>
            <w:proofErr w:type="spellEnd"/>
            <w:r>
              <w:rPr>
                <w:rStyle w:val="hs121"/>
                <w:rFonts w:ascii="Arial" w:hAnsi="Arial" w:cs="Arial"/>
                <w:u w:val="single"/>
              </w:rPr>
              <w:t xml:space="preserve"> Public Relations </w:t>
            </w:r>
          </w:p>
          <w:p w14:paraId="1CD25481" w14:textId="77777777" w:rsidR="00A13461" w:rsidRDefault="00A13461">
            <w:pPr>
              <w:pStyle w:val="hs22"/>
              <w:rPr>
                <w:rFonts w:ascii="Arial" w:hAnsi="Arial" w:cs="Arial"/>
              </w:rPr>
            </w:pPr>
            <w:r>
              <w:rPr>
                <w:rStyle w:val="hs121"/>
                <w:rFonts w:ascii="Arial" w:hAnsi="Arial" w:cs="Arial"/>
              </w:rPr>
              <w:t>Alison Chen</w:t>
            </w:r>
          </w:p>
          <w:p w14:paraId="4C00AA9C" w14:textId="77777777" w:rsidR="00A13461" w:rsidRDefault="00A13461">
            <w:pPr>
              <w:pStyle w:val="hs22"/>
              <w:rPr>
                <w:rFonts w:ascii="Arial" w:hAnsi="Arial" w:cs="Arial"/>
              </w:rPr>
            </w:pPr>
            <w:r>
              <w:rPr>
                <w:rStyle w:val="hs121"/>
                <w:rFonts w:ascii="Arial" w:hAnsi="Arial" w:cs="Arial"/>
              </w:rPr>
              <w:t>+1646-876-4932</w:t>
            </w:r>
            <w:r>
              <w:rPr>
                <w:rFonts w:ascii="Arial" w:hAnsi="Arial" w:cs="Arial"/>
                <w:sz w:val="18"/>
                <w:szCs w:val="18"/>
              </w:rPr>
              <w:br/>
            </w:r>
            <w:hyperlink r:id="rId7" w:tgtFrame="_blank" w:history="1">
              <w:r>
                <w:rPr>
                  <w:rStyle w:val="Hyperlink"/>
                  <w:rFonts w:ascii="Arial" w:hAnsi="Arial" w:cs="Arial"/>
                  <w:color w:val="auto"/>
                  <w:sz w:val="18"/>
                  <w:szCs w:val="18"/>
                  <w:u w:val="single"/>
                </w:rPr>
                <w:t>achen@lifescipublicrelations.com</w:t>
              </w:r>
            </w:hyperlink>
            <w:r>
              <w:rPr>
                <w:rStyle w:val="hs121"/>
                <w:rFonts w:ascii="Arial" w:hAnsi="Arial" w:cs="Arial"/>
              </w:rPr>
              <w:t xml:space="preserve"> </w:t>
            </w:r>
          </w:p>
          <w:p w14:paraId="509E0307" w14:textId="77777777" w:rsidR="00A13461" w:rsidRDefault="00A13461">
            <w:pPr>
              <w:pStyle w:val="hs22"/>
              <w:rPr>
                <w:rFonts w:ascii="Arial" w:hAnsi="Arial" w:cs="Arial"/>
              </w:rPr>
            </w:pPr>
            <w:r>
              <w:rPr>
                <w:rStyle w:val="hs121"/>
                <w:rFonts w:ascii="Arial" w:hAnsi="Arial" w:cs="Arial"/>
              </w:rPr>
              <w:t> </w:t>
            </w:r>
          </w:p>
        </w:tc>
      </w:tr>
    </w:tbl>
    <w:p w14:paraId="33F78338" w14:textId="77777777" w:rsidR="00A13461" w:rsidRDefault="00A13461" w:rsidP="00A13461">
      <w:pPr>
        <w:pStyle w:val="hs20"/>
        <w:rPr>
          <w:rFonts w:ascii="Arial" w:hAnsi="Arial" w:cs="Arial"/>
        </w:rPr>
      </w:pPr>
      <w:r>
        <w:rPr>
          <w:rFonts w:ascii="Arial" w:hAnsi="Arial" w:cs="Arial"/>
        </w:rPr>
        <w:t> </w:t>
      </w:r>
    </w:p>
    <w:p w14:paraId="3971C3CD" w14:textId="77777777" w:rsidR="00A13461" w:rsidRDefault="00A13461" w:rsidP="00A13461">
      <w:pPr>
        <w:pStyle w:val="hs20"/>
        <w:rPr>
          <w:rFonts w:ascii="Arial" w:hAnsi="Arial" w:cs="Arial"/>
        </w:rPr>
      </w:pPr>
      <w:r>
        <w:rPr>
          <w:rFonts w:ascii="Arial" w:hAnsi="Arial" w:cs="Arial"/>
        </w:rPr>
        <w:t> </w:t>
      </w:r>
    </w:p>
    <w:p w14:paraId="5C715BC0" w14:textId="77777777" w:rsidR="00A13461" w:rsidRDefault="00A13461" w:rsidP="00A13461">
      <w:pPr>
        <w:pStyle w:val="hs7"/>
        <w:spacing w:before="0" w:beforeAutospacing="0" w:after="150" w:afterAutospacing="0"/>
        <w:rPr>
          <w:rFonts w:ascii="Times New Roman" w:hAnsi="Times New Roman" w:cs="Times New Roman"/>
        </w:rPr>
      </w:pPr>
      <w:r>
        <w:rPr>
          <w:rFonts w:ascii="Arial" w:hAnsi="Arial" w:cs="Arial"/>
          <w:b/>
          <w:bCs/>
          <w:lang w:val="en"/>
        </w:rPr>
        <w:t>About ONCURIOUS NV</w:t>
      </w:r>
    </w:p>
    <w:p w14:paraId="03D9AB25" w14:textId="77777777" w:rsidR="00A13461" w:rsidRDefault="00A13461" w:rsidP="00A13461">
      <w:pPr>
        <w:pStyle w:val="hs20"/>
        <w:rPr>
          <w:rFonts w:ascii="Arial" w:hAnsi="Arial" w:cs="Arial"/>
        </w:rPr>
      </w:pPr>
      <w:r>
        <w:rPr>
          <w:rStyle w:val="hs23"/>
          <w:rFonts w:ascii="Arial" w:hAnsi="Arial" w:cs="Arial"/>
          <w:lang w:val="en-GB"/>
        </w:rPr>
        <w:t xml:space="preserve">ONCURIOUS NV is a Belgium-based privately held oncology company focused on the development of innovative medicines for the treatment of cancers. The Company is a </w:t>
      </w:r>
      <w:r>
        <w:rPr>
          <w:rStyle w:val="hs23"/>
          <w:rFonts w:ascii="Arial" w:hAnsi="Arial" w:cs="Arial"/>
          <w:lang w:val="en-GB"/>
        </w:rPr>
        <w:lastRenderedPageBreak/>
        <w:t xml:space="preserve">venture between </w:t>
      </w:r>
      <w:proofErr w:type="spellStart"/>
      <w:r>
        <w:rPr>
          <w:rStyle w:val="hs23"/>
          <w:rFonts w:ascii="Arial" w:hAnsi="Arial" w:cs="Arial"/>
          <w:lang w:val="en-GB"/>
        </w:rPr>
        <w:t>Oxurion</w:t>
      </w:r>
      <w:proofErr w:type="spellEnd"/>
      <w:r>
        <w:rPr>
          <w:rStyle w:val="hs23"/>
          <w:rFonts w:ascii="Arial" w:hAnsi="Arial" w:cs="Arial"/>
          <w:lang w:val="en-GB"/>
        </w:rPr>
        <w:t xml:space="preserve"> NV (Euronext Brussels: OXUR) and VIB, the leading life science research institute in Flanders, Belgium.</w:t>
      </w:r>
    </w:p>
    <w:p w14:paraId="50876E7A" w14:textId="77777777" w:rsidR="00A13461" w:rsidRDefault="00A13461" w:rsidP="00A13461">
      <w:pPr>
        <w:pStyle w:val="hs20"/>
        <w:rPr>
          <w:rFonts w:ascii="Arial" w:hAnsi="Arial" w:cs="Arial"/>
        </w:rPr>
      </w:pPr>
      <w:proofErr w:type="spellStart"/>
      <w:r>
        <w:rPr>
          <w:rStyle w:val="hs23"/>
          <w:rFonts w:ascii="Arial" w:hAnsi="Arial" w:cs="Arial"/>
          <w:lang w:val="en-GB"/>
        </w:rPr>
        <w:t>Oncurious</w:t>
      </w:r>
      <w:proofErr w:type="spellEnd"/>
      <w:r>
        <w:rPr>
          <w:rStyle w:val="hs23"/>
          <w:rFonts w:ascii="Arial" w:hAnsi="Arial" w:cs="Arial"/>
          <w:lang w:val="en-GB"/>
        </w:rPr>
        <w:t xml:space="preserve"> is focused on developing a portfolio of next generation immuno-oncology assets and targets.  The company is also recruiting patients into a Phase I/</w:t>
      </w:r>
      <w:proofErr w:type="spellStart"/>
      <w:r>
        <w:rPr>
          <w:rStyle w:val="hs23"/>
          <w:rFonts w:ascii="Arial" w:hAnsi="Arial" w:cs="Arial"/>
          <w:lang w:val="en-GB"/>
        </w:rPr>
        <w:t>IIa</w:t>
      </w:r>
      <w:proofErr w:type="spellEnd"/>
      <w:r>
        <w:rPr>
          <w:rStyle w:val="hs23"/>
          <w:rFonts w:ascii="Arial" w:hAnsi="Arial" w:cs="Arial"/>
          <w:lang w:val="en-GB"/>
        </w:rPr>
        <w:t xml:space="preserve"> clinical program with TB-403 for the treatment of medulloblastoma, a rare life-threatening brain </w:t>
      </w:r>
      <w:proofErr w:type="spellStart"/>
      <w:r>
        <w:rPr>
          <w:rStyle w:val="hs23"/>
          <w:rFonts w:ascii="Arial" w:hAnsi="Arial" w:cs="Arial"/>
          <w:lang w:val="en-GB"/>
        </w:rPr>
        <w:t>tumor</w:t>
      </w:r>
      <w:proofErr w:type="spellEnd"/>
      <w:r>
        <w:rPr>
          <w:rStyle w:val="hs23"/>
          <w:rFonts w:ascii="Arial" w:hAnsi="Arial" w:cs="Arial"/>
          <w:lang w:val="en-GB"/>
        </w:rPr>
        <w:t xml:space="preserve"> that mainly affects children. </w:t>
      </w:r>
    </w:p>
    <w:p w14:paraId="76A61575" w14:textId="77777777" w:rsidR="00A13461" w:rsidRDefault="00A13461" w:rsidP="00A13461">
      <w:pPr>
        <w:pStyle w:val="hs20"/>
        <w:rPr>
          <w:rFonts w:ascii="Arial" w:hAnsi="Arial" w:cs="Arial"/>
        </w:rPr>
      </w:pPr>
      <w:r>
        <w:rPr>
          <w:rFonts w:ascii="Arial" w:hAnsi="Arial" w:cs="Arial"/>
        </w:rPr>
        <w:t> </w:t>
      </w:r>
    </w:p>
    <w:p w14:paraId="5C923338" w14:textId="77777777" w:rsidR="00A13461" w:rsidRDefault="00A13461" w:rsidP="00A13461">
      <w:pPr>
        <w:pStyle w:val="hs20"/>
        <w:rPr>
          <w:rFonts w:ascii="Arial" w:hAnsi="Arial" w:cs="Arial"/>
        </w:rPr>
      </w:pPr>
      <w:r>
        <w:rPr>
          <w:rFonts w:ascii="Arial" w:hAnsi="Arial" w:cs="Arial"/>
          <w:b/>
          <w:bCs/>
          <w:sz w:val="24"/>
          <w:szCs w:val="24"/>
          <w:lang w:val="en-GB"/>
        </w:rPr>
        <w:t>About VIB</w:t>
      </w:r>
    </w:p>
    <w:p w14:paraId="6FC3E626" w14:textId="77777777" w:rsidR="00A13461" w:rsidRDefault="00A13461" w:rsidP="00A13461">
      <w:pPr>
        <w:pStyle w:val="hs20"/>
        <w:rPr>
          <w:rFonts w:ascii="Arial" w:hAnsi="Arial" w:cs="Arial"/>
        </w:rPr>
      </w:pPr>
      <w:r>
        <w:rPr>
          <w:rStyle w:val="hs31"/>
          <w:rFonts w:ascii="Arial" w:hAnsi="Arial" w:cs="Arial"/>
          <w:lang w:val="en-GB"/>
        </w:rPr>
        <w:t> </w:t>
      </w:r>
    </w:p>
    <w:p w14:paraId="496134D8" w14:textId="77777777" w:rsidR="00A13461" w:rsidRDefault="00A13461" w:rsidP="00A13461">
      <w:pPr>
        <w:pStyle w:val="hs20"/>
        <w:rPr>
          <w:rFonts w:ascii="Arial" w:hAnsi="Arial" w:cs="Arial"/>
        </w:rPr>
      </w:pPr>
      <w:r>
        <w:rPr>
          <w:rStyle w:val="hs31"/>
          <w:rFonts w:ascii="Arial" w:hAnsi="Arial" w:cs="Arial"/>
          <w:lang w:val="en-GB"/>
        </w:rPr>
        <w:t xml:space="preserve">VIB is a strategic research </w:t>
      </w:r>
      <w:proofErr w:type="spellStart"/>
      <w:r>
        <w:rPr>
          <w:rStyle w:val="hs31"/>
          <w:rFonts w:ascii="Arial" w:hAnsi="Arial" w:cs="Arial"/>
          <w:lang w:val="en-GB"/>
        </w:rPr>
        <w:t>center</w:t>
      </w:r>
      <w:proofErr w:type="spellEnd"/>
      <w:r>
        <w:rPr>
          <w:rStyle w:val="hs31"/>
          <w:rFonts w:ascii="Arial" w:hAnsi="Arial" w:cs="Arial"/>
          <w:lang w:val="en-GB"/>
        </w:rPr>
        <w:t xml:space="preserve"> in life sciences and biotech. The results of VIB's top research are actively translated into added value for society. VIB unites the expertise of 81 research groups thematically organized into 8 research </w:t>
      </w:r>
      <w:proofErr w:type="spellStart"/>
      <w:r>
        <w:rPr>
          <w:rStyle w:val="hs31"/>
          <w:rFonts w:ascii="Arial" w:hAnsi="Arial" w:cs="Arial"/>
          <w:lang w:val="en-GB"/>
        </w:rPr>
        <w:t>centers</w:t>
      </w:r>
      <w:proofErr w:type="spellEnd"/>
      <w:r>
        <w:rPr>
          <w:rStyle w:val="hs31"/>
          <w:rFonts w:ascii="Arial" w:hAnsi="Arial" w:cs="Arial"/>
          <w:lang w:val="en-GB"/>
        </w:rPr>
        <w:t xml:space="preserve">. VIB's technology transfer team proactively translates new biological findings into new economic activities, such as starting up new companies and partnerships with the biotech and pharmaceutical industry. Since its foundation in 1996, VIB has created 20 start-up companies. VIB also engages actively in the public debate on biotechnology by developing and disseminating a wide range of science-based information about all aspects of biotechnology. VIB has a close partnership with five Flemish universities - Ghent University, KU Leuven, University of Antwerp, Vrije Universiteit Brussel and Hasselt University. More information: </w:t>
      </w:r>
      <w:hyperlink r:id="rId8" w:tgtFrame="_blank" w:history="1">
        <w:r>
          <w:rPr>
            <w:rStyle w:val="Hyperlink"/>
            <w:rFonts w:ascii="Arial" w:hAnsi="Arial" w:cs="Arial"/>
            <w:color w:val="auto"/>
            <w:sz w:val="24"/>
            <w:szCs w:val="24"/>
            <w:u w:val="single"/>
            <w:lang w:val="en-GB"/>
          </w:rPr>
          <w:t>www.vib.be</w:t>
        </w:r>
      </w:hyperlink>
      <w:r>
        <w:rPr>
          <w:rStyle w:val="hs31"/>
          <w:rFonts w:ascii="Arial" w:hAnsi="Arial" w:cs="Arial"/>
          <w:lang w:val="en-GB"/>
        </w:rPr>
        <w:t>.</w:t>
      </w:r>
    </w:p>
    <w:p w14:paraId="313511D2" w14:textId="77777777" w:rsidR="00A13461" w:rsidRDefault="00A13461" w:rsidP="00A13461">
      <w:pPr>
        <w:pStyle w:val="hs7"/>
        <w:spacing w:before="0" w:beforeAutospacing="0" w:after="150" w:afterAutospacing="0"/>
        <w:rPr>
          <w:rFonts w:ascii="Times New Roman" w:hAnsi="Times New Roman" w:cs="Times New Roman"/>
        </w:rPr>
      </w:pPr>
      <w:r>
        <w:rPr>
          <w:rFonts w:ascii="Arial" w:hAnsi="Arial" w:cs="Arial"/>
          <w:lang w:val="en-GB"/>
        </w:rPr>
        <w:t> </w:t>
      </w:r>
    </w:p>
    <w:p w14:paraId="5BF9667A" w14:textId="77777777" w:rsidR="00A13461" w:rsidRDefault="00A13461" w:rsidP="00A13461">
      <w:pPr>
        <w:pStyle w:val="hs20"/>
        <w:rPr>
          <w:rFonts w:ascii="Arial" w:hAnsi="Arial" w:cs="Arial"/>
        </w:rPr>
      </w:pPr>
      <w:r>
        <w:rPr>
          <w:rFonts w:ascii="Arial" w:hAnsi="Arial" w:cs="Arial"/>
          <w:b/>
          <w:bCs/>
          <w:sz w:val="24"/>
          <w:szCs w:val="24"/>
          <w:lang w:val="en-GB"/>
        </w:rPr>
        <w:t>About OXURION NV</w:t>
      </w:r>
    </w:p>
    <w:p w14:paraId="09DD3136" w14:textId="77777777" w:rsidR="00A13461" w:rsidRDefault="00A13461" w:rsidP="00A13461">
      <w:pPr>
        <w:pStyle w:val="hs20"/>
        <w:rPr>
          <w:rFonts w:ascii="Arial" w:hAnsi="Arial" w:cs="Arial"/>
        </w:rPr>
      </w:pPr>
      <w:r>
        <w:rPr>
          <w:rFonts w:ascii="Arial" w:hAnsi="Arial" w:cs="Arial"/>
          <w:b/>
          <w:bCs/>
          <w:sz w:val="24"/>
          <w:szCs w:val="24"/>
          <w:lang w:val="en-GB"/>
        </w:rPr>
        <w:t> </w:t>
      </w:r>
    </w:p>
    <w:p w14:paraId="05B5A4C2" w14:textId="77777777" w:rsidR="00A13461" w:rsidRDefault="00A13461" w:rsidP="00A13461">
      <w:pPr>
        <w:pStyle w:val="hs20"/>
        <w:rPr>
          <w:rFonts w:ascii="Arial" w:hAnsi="Arial" w:cs="Arial"/>
        </w:rPr>
      </w:pPr>
      <w:r>
        <w:rPr>
          <w:rStyle w:val="hs31"/>
          <w:rFonts w:ascii="Arial" w:hAnsi="Arial" w:cs="Arial"/>
          <w:lang w:val="en-GB"/>
        </w:rPr>
        <w:t>OXURION NV (Euronext Brussels: OXUR) is a biopharmaceutical company focused on transforming treatments to preserve vision in patients with diseases affecting the back of the eye. The company is currently developing a competitive pipeline of disease-modifying drug candidates for diabetic eye disease, a leading cause of blindness of people of working age worldwide.</w:t>
      </w:r>
    </w:p>
    <w:p w14:paraId="247E6C89" w14:textId="77777777" w:rsidR="00A13461" w:rsidRDefault="00A13461" w:rsidP="00A13461">
      <w:pPr>
        <w:pStyle w:val="hs20"/>
        <w:rPr>
          <w:rFonts w:ascii="Arial" w:hAnsi="Arial" w:cs="Arial"/>
        </w:rPr>
      </w:pPr>
      <w:proofErr w:type="spellStart"/>
      <w:r>
        <w:rPr>
          <w:rStyle w:val="hs31"/>
          <w:rFonts w:ascii="Arial" w:hAnsi="Arial" w:cs="Arial"/>
          <w:lang w:val="en-GB"/>
        </w:rPr>
        <w:t>Oxurion's</w:t>
      </w:r>
      <w:proofErr w:type="spellEnd"/>
      <w:r>
        <w:rPr>
          <w:rStyle w:val="hs31"/>
          <w:rFonts w:ascii="Arial" w:hAnsi="Arial" w:cs="Arial"/>
          <w:lang w:val="en-GB"/>
        </w:rPr>
        <w:t xml:space="preserve"> most advanced drug candidate is THR-317, a </w:t>
      </w:r>
      <w:proofErr w:type="spellStart"/>
      <w:r>
        <w:rPr>
          <w:rStyle w:val="hs31"/>
          <w:rFonts w:ascii="Arial" w:hAnsi="Arial" w:cs="Arial"/>
          <w:lang w:val="en-GB"/>
        </w:rPr>
        <w:t>PlGF</w:t>
      </w:r>
      <w:proofErr w:type="spellEnd"/>
      <w:r>
        <w:rPr>
          <w:rStyle w:val="hs31"/>
          <w:rFonts w:ascii="Arial" w:hAnsi="Arial" w:cs="Arial"/>
          <w:lang w:val="en-GB"/>
        </w:rPr>
        <w:t xml:space="preserve"> inhibitor for the treatment of diabetic macular </w:t>
      </w:r>
      <w:proofErr w:type="spellStart"/>
      <w:r>
        <w:rPr>
          <w:rStyle w:val="hs31"/>
          <w:rFonts w:ascii="Arial" w:hAnsi="Arial" w:cs="Arial"/>
          <w:lang w:val="en-GB"/>
        </w:rPr>
        <w:t>edema</w:t>
      </w:r>
      <w:proofErr w:type="spellEnd"/>
      <w:r>
        <w:rPr>
          <w:rStyle w:val="hs31"/>
          <w:rFonts w:ascii="Arial" w:hAnsi="Arial" w:cs="Arial"/>
          <w:lang w:val="en-GB"/>
        </w:rPr>
        <w:t xml:space="preserve"> (DME), which is currently in a Phase 2 study in combination with Lucentis</w:t>
      </w:r>
      <w:r>
        <w:rPr>
          <w:rStyle w:val="hs31"/>
          <w:rFonts w:ascii="Arial" w:hAnsi="Arial" w:cs="Arial"/>
          <w:sz w:val="19"/>
          <w:szCs w:val="19"/>
          <w:vertAlign w:val="superscript"/>
          <w:lang w:val="en-GB"/>
        </w:rPr>
        <w:t>®</w:t>
      </w:r>
      <w:r>
        <w:rPr>
          <w:rStyle w:val="hs31"/>
          <w:rFonts w:ascii="Arial" w:hAnsi="Arial" w:cs="Arial"/>
          <w:lang w:val="en-GB"/>
        </w:rPr>
        <w:t>. THR-317 is also being evaluated in a Phase 2 study for the treatment of Idiopathic Macular Telangiectasia Type 1 (</w:t>
      </w:r>
      <w:proofErr w:type="spellStart"/>
      <w:r>
        <w:rPr>
          <w:rStyle w:val="hs31"/>
          <w:rFonts w:ascii="Arial" w:hAnsi="Arial" w:cs="Arial"/>
          <w:lang w:val="en-GB"/>
        </w:rPr>
        <w:t>MacTel</w:t>
      </w:r>
      <w:proofErr w:type="spellEnd"/>
      <w:r>
        <w:rPr>
          <w:rStyle w:val="hs31"/>
          <w:rFonts w:ascii="Arial" w:hAnsi="Arial" w:cs="Arial"/>
          <w:lang w:val="en-GB"/>
        </w:rPr>
        <w:t xml:space="preserve"> 1). </w:t>
      </w:r>
      <w:proofErr w:type="spellStart"/>
      <w:r>
        <w:rPr>
          <w:rStyle w:val="hs31"/>
          <w:rFonts w:ascii="Arial" w:hAnsi="Arial" w:cs="Arial"/>
          <w:lang w:val="en-GB"/>
        </w:rPr>
        <w:t>Oxurion</w:t>
      </w:r>
      <w:proofErr w:type="spellEnd"/>
      <w:r>
        <w:rPr>
          <w:rStyle w:val="hs31"/>
          <w:rFonts w:ascii="Arial" w:hAnsi="Arial" w:cs="Arial"/>
          <w:lang w:val="en-GB"/>
        </w:rPr>
        <w:t xml:space="preserve"> has two further pipeline candidates, THR-149, a plasma kallikrein inhibitor being developed for the treatment of DME; and THR-687, a pan-RGD integrin antagonist in development for the treatment of diabetic retinopathy and DME. Both THR-149 and THR-687 are in Phase 1 clinical studies.</w:t>
      </w:r>
    </w:p>
    <w:p w14:paraId="2116973E" w14:textId="77777777" w:rsidR="00A13461" w:rsidRDefault="00A13461" w:rsidP="00A13461">
      <w:pPr>
        <w:pStyle w:val="hs20"/>
        <w:rPr>
          <w:rFonts w:ascii="Arial" w:hAnsi="Arial" w:cs="Arial"/>
        </w:rPr>
      </w:pPr>
      <w:proofErr w:type="spellStart"/>
      <w:r>
        <w:rPr>
          <w:rStyle w:val="hs31"/>
          <w:rFonts w:ascii="Arial" w:hAnsi="Arial" w:cs="Arial"/>
          <w:lang w:val="en-GB"/>
        </w:rPr>
        <w:t>Oxurion</w:t>
      </w:r>
      <w:proofErr w:type="spellEnd"/>
      <w:r>
        <w:rPr>
          <w:rStyle w:val="hs31"/>
          <w:rFonts w:ascii="Arial" w:hAnsi="Arial" w:cs="Arial"/>
          <w:lang w:val="en-GB"/>
        </w:rPr>
        <w:t xml:space="preserve"> is headquartered in Leuven, Belgium, and is listed on the Euronext Brussels exchange under the symbol OXUR.  More information is available at </w:t>
      </w:r>
      <w:hyperlink r:id="rId9" w:tgtFrame="_blank" w:history="1">
        <w:r>
          <w:rPr>
            <w:rStyle w:val="Hyperlink"/>
            <w:rFonts w:ascii="Arial" w:hAnsi="Arial" w:cs="Arial"/>
            <w:color w:val="auto"/>
            <w:sz w:val="24"/>
            <w:szCs w:val="24"/>
            <w:u w:val="single"/>
            <w:lang w:val="en-GB"/>
          </w:rPr>
          <w:t>www.oxurion.com</w:t>
        </w:r>
      </w:hyperlink>
      <w:r>
        <w:rPr>
          <w:rStyle w:val="hs31"/>
          <w:rFonts w:ascii="Arial" w:hAnsi="Arial" w:cs="Arial"/>
          <w:lang w:val="en-GB"/>
        </w:rPr>
        <w:t>.</w:t>
      </w:r>
    </w:p>
    <w:p w14:paraId="7AB4E655" w14:textId="77777777" w:rsidR="00A13461" w:rsidRDefault="00A13461" w:rsidP="00A13461">
      <w:pPr>
        <w:pStyle w:val="hs7"/>
        <w:spacing w:before="0" w:beforeAutospacing="0" w:after="150" w:afterAutospacing="0"/>
        <w:rPr>
          <w:rFonts w:ascii="Times New Roman" w:hAnsi="Times New Roman" w:cs="Times New Roman"/>
        </w:rPr>
      </w:pPr>
      <w:r>
        <w:rPr>
          <w:rFonts w:ascii="Arial" w:hAnsi="Arial" w:cs="Arial"/>
          <w:lang w:val="en-GB"/>
        </w:rPr>
        <w:t> </w:t>
      </w:r>
    </w:p>
    <w:p w14:paraId="08F54FA8" w14:textId="77777777" w:rsidR="00696FD4" w:rsidRDefault="00696FD4"/>
    <w:sectPr w:rsidR="00696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61"/>
    <w:rsid w:val="00696FD4"/>
    <w:rsid w:val="00A134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F5B4"/>
  <w15:chartTrackingRefBased/>
  <w15:docId w15:val="{AF485122-8F29-4205-B9D8-80D25AFB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3461"/>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13461"/>
    <w:rPr>
      <w:color w:val="0000FF"/>
    </w:rPr>
  </w:style>
  <w:style w:type="paragraph" w:customStyle="1" w:styleId="hs18">
    <w:name w:val="hs18"/>
    <w:basedOn w:val="Standaard"/>
    <w:rsid w:val="00A13461"/>
    <w:pPr>
      <w:autoSpaceDE w:val="0"/>
      <w:autoSpaceDN w:val="0"/>
      <w:jc w:val="both"/>
    </w:pPr>
    <w:rPr>
      <w:color w:val="000000"/>
      <w:sz w:val="24"/>
      <w:szCs w:val="24"/>
    </w:rPr>
  </w:style>
  <w:style w:type="paragraph" w:customStyle="1" w:styleId="hs19">
    <w:name w:val="hs19"/>
    <w:basedOn w:val="Standaard"/>
    <w:rsid w:val="00A13461"/>
    <w:pPr>
      <w:autoSpaceDE w:val="0"/>
      <w:autoSpaceDN w:val="0"/>
      <w:jc w:val="center"/>
    </w:pPr>
  </w:style>
  <w:style w:type="paragraph" w:customStyle="1" w:styleId="hs20">
    <w:name w:val="hs20"/>
    <w:basedOn w:val="Standaard"/>
    <w:rsid w:val="00A13461"/>
    <w:pPr>
      <w:jc w:val="both"/>
    </w:pPr>
  </w:style>
  <w:style w:type="paragraph" w:customStyle="1" w:styleId="hs21">
    <w:name w:val="hs21"/>
    <w:basedOn w:val="Standaard"/>
    <w:rsid w:val="00A13461"/>
  </w:style>
  <w:style w:type="paragraph" w:customStyle="1" w:styleId="hs22">
    <w:name w:val="hs22"/>
    <w:basedOn w:val="Standaard"/>
    <w:rsid w:val="00A13461"/>
    <w:pPr>
      <w:autoSpaceDE w:val="0"/>
      <w:autoSpaceDN w:val="0"/>
      <w:jc w:val="both"/>
    </w:pPr>
  </w:style>
  <w:style w:type="paragraph" w:customStyle="1" w:styleId="hs7">
    <w:name w:val="hs7"/>
    <w:basedOn w:val="Standaard"/>
    <w:rsid w:val="00A13461"/>
    <w:pPr>
      <w:spacing w:before="100" w:beforeAutospacing="1" w:after="100" w:afterAutospacing="1"/>
      <w:jc w:val="both"/>
    </w:pPr>
    <w:rPr>
      <w:sz w:val="24"/>
      <w:szCs w:val="24"/>
    </w:rPr>
  </w:style>
  <w:style w:type="character" w:customStyle="1" w:styleId="hs23">
    <w:name w:val="hs23"/>
    <w:basedOn w:val="Standaardalinea-lettertype"/>
    <w:rsid w:val="00A13461"/>
    <w:rPr>
      <w:sz w:val="24"/>
      <w:szCs w:val="24"/>
      <w:shd w:val="clear" w:color="auto" w:fill="FFFFFF"/>
    </w:rPr>
  </w:style>
  <w:style w:type="character" w:customStyle="1" w:styleId="hs31">
    <w:name w:val="hs31"/>
    <w:basedOn w:val="Standaardalinea-lettertype"/>
    <w:rsid w:val="00A13461"/>
    <w:rPr>
      <w:sz w:val="24"/>
      <w:szCs w:val="24"/>
    </w:rPr>
  </w:style>
  <w:style w:type="character" w:customStyle="1" w:styleId="hs41">
    <w:name w:val="hs41"/>
    <w:basedOn w:val="Standaardalinea-lettertype"/>
    <w:rsid w:val="00A13461"/>
    <w:rPr>
      <w:shd w:val="clear" w:color="auto" w:fill="FFFFFF"/>
    </w:rPr>
  </w:style>
  <w:style w:type="character" w:customStyle="1" w:styleId="hs51">
    <w:name w:val="hs51"/>
    <w:basedOn w:val="Standaardalinea-lettertype"/>
    <w:rsid w:val="00A13461"/>
    <w:rPr>
      <w:b w:val="0"/>
      <w:bCs w:val="0"/>
      <w:sz w:val="24"/>
      <w:szCs w:val="24"/>
      <w:shd w:val="clear" w:color="auto" w:fill="FFFFFF"/>
    </w:rPr>
  </w:style>
  <w:style w:type="character" w:customStyle="1" w:styleId="hs81">
    <w:name w:val="hs81"/>
    <w:basedOn w:val="Standaardalinea-lettertype"/>
    <w:rsid w:val="00A13461"/>
    <w:rPr>
      <w:color w:val="auto"/>
      <w:sz w:val="18"/>
      <w:szCs w:val="18"/>
    </w:rPr>
  </w:style>
  <w:style w:type="character" w:customStyle="1" w:styleId="hs101">
    <w:name w:val="hs101"/>
    <w:basedOn w:val="Standaardalinea-lettertype"/>
    <w:rsid w:val="00A13461"/>
    <w:rPr>
      <w:strike w:val="0"/>
      <w:dstrike w:val="0"/>
      <w:u w:val="none"/>
      <w:effect w:val="none"/>
    </w:rPr>
  </w:style>
  <w:style w:type="character" w:customStyle="1" w:styleId="hs121">
    <w:name w:val="hs121"/>
    <w:basedOn w:val="Standaardalinea-lettertype"/>
    <w:rsid w:val="00A13461"/>
    <w:rPr>
      <w:sz w:val="18"/>
      <w:szCs w:val="18"/>
    </w:rPr>
  </w:style>
  <w:style w:type="character" w:customStyle="1" w:styleId="hs151">
    <w:name w:val="hs151"/>
    <w:basedOn w:val="Standaardalinea-lettertype"/>
    <w:rsid w:val="00A13461"/>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b.be" TargetMode="External"/><Relationship Id="rId3" Type="http://schemas.openxmlformats.org/officeDocument/2006/relationships/webSettings" Target="webSettings.xml"/><Relationship Id="rId7" Type="http://schemas.openxmlformats.org/officeDocument/2006/relationships/hyperlink" Target="mailto:achen@lifescipublicrel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xurion@citigatedewerogerson.com" TargetMode="External"/><Relationship Id="rId11" Type="http://schemas.openxmlformats.org/officeDocument/2006/relationships/theme" Target="theme/theme1.xml"/><Relationship Id="rId5" Type="http://schemas.openxmlformats.org/officeDocument/2006/relationships/hyperlink" Target="mailto:Sooike.Stoops@vib.be" TargetMode="External"/><Relationship Id="rId10" Type="http://schemas.openxmlformats.org/officeDocument/2006/relationships/fontTable" Target="fontTable.xml"/><Relationship Id="rId4" Type="http://schemas.openxmlformats.org/officeDocument/2006/relationships/hyperlink" Target="mailto:wouter.piepers@oxurion.com" TargetMode="External"/><Relationship Id="rId9" Type="http://schemas.openxmlformats.org/officeDocument/2006/relationships/hyperlink" Target="http://www.oxurion.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841</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Reyns</dc:creator>
  <cp:keywords/>
  <dc:description/>
  <cp:lastModifiedBy>Jan Reyns</cp:lastModifiedBy>
  <cp:revision>1</cp:revision>
  <dcterms:created xsi:type="dcterms:W3CDTF">2019-06-11T06:28:00Z</dcterms:created>
  <dcterms:modified xsi:type="dcterms:W3CDTF">2019-06-11T06:37:00Z</dcterms:modified>
</cp:coreProperties>
</file>