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5F" w:rsidRPr="00157A5F" w:rsidRDefault="00157A5F" w:rsidP="00157A5F">
      <w:pPr>
        <w:shd w:val="clear" w:color="auto" w:fill="FFFFFF"/>
        <w:spacing w:before="150" w:after="480" w:line="240" w:lineRule="auto"/>
        <w:rPr>
          <w:rFonts w:ascii="Arial" w:eastAsia="Times New Roman" w:hAnsi="Arial" w:cs="Arial"/>
          <w:color w:val="2A2A2A"/>
          <w:sz w:val="42"/>
          <w:szCs w:val="42"/>
          <w:lang w:eastAsia="nl-BE"/>
        </w:rPr>
      </w:pPr>
      <w:r w:rsidRPr="00157A5F">
        <w:rPr>
          <w:rFonts w:ascii="Arial" w:eastAsia="Times New Roman" w:hAnsi="Arial" w:cs="Arial"/>
          <w:color w:val="2A2A2A"/>
          <w:sz w:val="42"/>
          <w:szCs w:val="42"/>
          <w:lang w:eastAsia="nl-BE"/>
        </w:rPr>
        <w:t xml:space="preserve">The </w:t>
      </w:r>
      <w:proofErr w:type="spellStart"/>
      <w:r w:rsidRPr="00157A5F">
        <w:rPr>
          <w:rFonts w:ascii="Arial" w:eastAsia="Times New Roman" w:hAnsi="Arial" w:cs="Arial"/>
          <w:color w:val="2A2A2A"/>
          <w:sz w:val="42"/>
          <w:szCs w:val="42"/>
          <w:lang w:eastAsia="nl-BE"/>
        </w:rPr>
        <w:t>Annual</w:t>
      </w:r>
      <w:proofErr w:type="spellEnd"/>
      <w:r w:rsidRPr="00157A5F">
        <w:rPr>
          <w:rFonts w:ascii="Arial" w:eastAsia="Times New Roman" w:hAnsi="Arial" w:cs="Arial"/>
          <w:color w:val="2A2A2A"/>
          <w:sz w:val="42"/>
          <w:szCs w:val="42"/>
          <w:lang w:eastAsia="nl-BE"/>
        </w:rPr>
        <w:t xml:space="preserve"> General Meeting (‘General Meeting’) of </w:t>
      </w:r>
      <w:proofErr w:type="spellStart"/>
      <w:r w:rsidRPr="00157A5F">
        <w:rPr>
          <w:rFonts w:ascii="Arial" w:eastAsia="Times New Roman" w:hAnsi="Arial" w:cs="Arial"/>
          <w:color w:val="2A2A2A"/>
          <w:sz w:val="42"/>
          <w:szCs w:val="42"/>
          <w:lang w:eastAsia="nl-BE"/>
        </w:rPr>
        <w:t>shareholders</w:t>
      </w:r>
      <w:proofErr w:type="spellEnd"/>
      <w:r w:rsidRPr="00157A5F">
        <w:rPr>
          <w:rFonts w:ascii="Arial" w:eastAsia="Times New Roman" w:hAnsi="Arial" w:cs="Arial"/>
          <w:color w:val="2A2A2A"/>
          <w:sz w:val="42"/>
          <w:szCs w:val="42"/>
          <w:lang w:eastAsia="nl-BE"/>
        </w:rPr>
        <w:t xml:space="preserve"> of </w:t>
      </w:r>
      <w:proofErr w:type="spellStart"/>
      <w:r w:rsidRPr="00157A5F">
        <w:rPr>
          <w:rFonts w:ascii="Arial" w:eastAsia="Times New Roman" w:hAnsi="Arial" w:cs="Arial"/>
          <w:color w:val="2A2A2A"/>
          <w:sz w:val="42"/>
          <w:szCs w:val="42"/>
          <w:lang w:eastAsia="nl-BE"/>
        </w:rPr>
        <w:t>ArcelorMittal</w:t>
      </w:r>
      <w:proofErr w:type="spellEnd"/>
      <w:r w:rsidRPr="00157A5F">
        <w:rPr>
          <w:rFonts w:ascii="Arial" w:eastAsia="Times New Roman" w:hAnsi="Arial" w:cs="Arial"/>
          <w:color w:val="2A2A2A"/>
          <w:sz w:val="42"/>
          <w:szCs w:val="42"/>
          <w:lang w:eastAsia="nl-BE"/>
        </w:rPr>
        <w:t xml:space="preserve"> held </w:t>
      </w:r>
      <w:proofErr w:type="spellStart"/>
      <w:r w:rsidRPr="00157A5F">
        <w:rPr>
          <w:rFonts w:ascii="Arial" w:eastAsia="Times New Roman" w:hAnsi="Arial" w:cs="Arial"/>
          <w:color w:val="2A2A2A"/>
          <w:sz w:val="42"/>
          <w:szCs w:val="42"/>
          <w:lang w:eastAsia="nl-BE"/>
        </w:rPr>
        <w:t>today</w:t>
      </w:r>
      <w:proofErr w:type="spellEnd"/>
      <w:r w:rsidRPr="00157A5F">
        <w:rPr>
          <w:rFonts w:ascii="Arial" w:eastAsia="Times New Roman" w:hAnsi="Arial" w:cs="Arial"/>
          <w:color w:val="2A2A2A"/>
          <w:sz w:val="42"/>
          <w:szCs w:val="42"/>
          <w:lang w:eastAsia="nl-BE"/>
        </w:rPr>
        <w:t xml:space="preserve"> in Luxembourg </w:t>
      </w:r>
      <w:proofErr w:type="spellStart"/>
      <w:r w:rsidRPr="00157A5F">
        <w:rPr>
          <w:rFonts w:ascii="Arial" w:eastAsia="Times New Roman" w:hAnsi="Arial" w:cs="Arial"/>
          <w:color w:val="2A2A2A"/>
          <w:sz w:val="42"/>
          <w:szCs w:val="42"/>
          <w:lang w:eastAsia="nl-BE"/>
        </w:rPr>
        <w:t>approved</w:t>
      </w:r>
      <w:proofErr w:type="spellEnd"/>
      <w:r w:rsidRPr="00157A5F">
        <w:rPr>
          <w:rFonts w:ascii="Arial" w:eastAsia="Times New Roman" w:hAnsi="Arial" w:cs="Arial"/>
          <w:color w:val="2A2A2A"/>
          <w:sz w:val="42"/>
          <w:szCs w:val="4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42"/>
          <w:szCs w:val="42"/>
          <w:lang w:eastAsia="nl-BE"/>
        </w:rPr>
        <w:t>all</w:t>
      </w:r>
      <w:proofErr w:type="spellEnd"/>
      <w:r w:rsidRPr="00157A5F">
        <w:rPr>
          <w:rFonts w:ascii="Arial" w:eastAsia="Times New Roman" w:hAnsi="Arial" w:cs="Arial"/>
          <w:color w:val="2A2A2A"/>
          <w:sz w:val="42"/>
          <w:szCs w:val="4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42"/>
          <w:szCs w:val="42"/>
          <w:lang w:eastAsia="nl-BE"/>
        </w:rPr>
        <w:t>resolutions</w:t>
      </w:r>
      <w:proofErr w:type="spellEnd"/>
      <w:r w:rsidRPr="00157A5F">
        <w:rPr>
          <w:rFonts w:ascii="Arial" w:eastAsia="Times New Roman" w:hAnsi="Arial" w:cs="Arial"/>
          <w:color w:val="2A2A2A"/>
          <w:sz w:val="42"/>
          <w:szCs w:val="4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42"/>
          <w:szCs w:val="42"/>
          <w:lang w:eastAsia="nl-BE"/>
        </w:rPr>
        <w:t>by</w:t>
      </w:r>
      <w:proofErr w:type="spellEnd"/>
      <w:r w:rsidRPr="00157A5F">
        <w:rPr>
          <w:rFonts w:ascii="Arial" w:eastAsia="Times New Roman" w:hAnsi="Arial" w:cs="Arial"/>
          <w:color w:val="2A2A2A"/>
          <w:sz w:val="42"/>
          <w:szCs w:val="42"/>
          <w:lang w:eastAsia="nl-BE"/>
        </w:rPr>
        <w:t xml:space="preserve"> a strong </w:t>
      </w:r>
      <w:proofErr w:type="spellStart"/>
      <w:r w:rsidRPr="00157A5F">
        <w:rPr>
          <w:rFonts w:ascii="Arial" w:eastAsia="Times New Roman" w:hAnsi="Arial" w:cs="Arial"/>
          <w:color w:val="2A2A2A"/>
          <w:sz w:val="42"/>
          <w:szCs w:val="42"/>
          <w:lang w:eastAsia="nl-BE"/>
        </w:rPr>
        <w:t>majority</w:t>
      </w:r>
      <w:proofErr w:type="spellEnd"/>
      <w:r w:rsidRPr="00157A5F">
        <w:rPr>
          <w:rFonts w:ascii="Arial" w:eastAsia="Times New Roman" w:hAnsi="Arial" w:cs="Arial"/>
          <w:color w:val="2A2A2A"/>
          <w:sz w:val="42"/>
          <w:szCs w:val="42"/>
          <w:lang w:eastAsia="nl-BE"/>
        </w:rPr>
        <w:t>.</w:t>
      </w:r>
    </w:p>
    <w:p w:rsidR="00157A5F" w:rsidRPr="00157A5F" w:rsidRDefault="00157A5F" w:rsidP="00157A5F">
      <w:pPr>
        <w:shd w:val="clear" w:color="auto" w:fill="FFFFFF"/>
        <w:spacing w:before="150" w:after="480" w:line="240" w:lineRule="auto"/>
        <w:rPr>
          <w:rFonts w:ascii="Arial" w:eastAsia="Times New Roman" w:hAnsi="Arial" w:cs="Arial"/>
          <w:color w:val="2A2A2A"/>
          <w:sz w:val="32"/>
          <w:szCs w:val="32"/>
          <w:lang w:eastAsia="nl-BE"/>
        </w:rPr>
      </w:pPr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78.47% of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the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voting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rights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were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represented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at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the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General Meeting. The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results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of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the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votes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will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be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posted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shortly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on </w:t>
      </w:r>
      <w:hyperlink r:id="rId5" w:history="1">
        <w:r w:rsidRPr="00157A5F">
          <w:rPr>
            <w:rFonts w:ascii="inherit" w:eastAsia="Times New Roman" w:hAnsi="inherit" w:cs="Arial"/>
            <w:color w:val="0000FF"/>
            <w:sz w:val="32"/>
            <w:szCs w:val="32"/>
            <w:lang w:eastAsia="nl-BE"/>
          </w:rPr>
          <w:t>www.arcelormittal.com</w:t>
        </w:r>
      </w:hyperlink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 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under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‘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Investors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–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Equity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investors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–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Shareholders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events – AGM –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Annual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General Meeting of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shareholders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, 30 April 2024’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where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the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full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documentation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regarding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the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General Meeting is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available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.</w:t>
      </w:r>
    </w:p>
    <w:p w:rsidR="00157A5F" w:rsidRPr="00157A5F" w:rsidRDefault="00157A5F" w:rsidP="00157A5F">
      <w:pPr>
        <w:shd w:val="clear" w:color="auto" w:fill="FFFFFF"/>
        <w:spacing w:before="150" w:after="480" w:line="240" w:lineRule="auto"/>
        <w:rPr>
          <w:rFonts w:ascii="Arial" w:eastAsia="Times New Roman" w:hAnsi="Arial" w:cs="Arial"/>
          <w:color w:val="2A2A2A"/>
          <w:sz w:val="32"/>
          <w:szCs w:val="32"/>
          <w:lang w:eastAsia="nl-BE"/>
        </w:rPr>
      </w:pPr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In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particular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,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the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shareholders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:</w:t>
      </w:r>
    </w:p>
    <w:p w:rsidR="00157A5F" w:rsidRPr="00157A5F" w:rsidRDefault="00157A5F" w:rsidP="00157A5F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2A2A2A"/>
          <w:sz w:val="32"/>
          <w:szCs w:val="32"/>
          <w:lang w:eastAsia="nl-BE"/>
        </w:rPr>
      </w:pP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Approved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the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distribution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of a dividend of US$0.50 per share;</w:t>
      </w:r>
    </w:p>
    <w:p w:rsidR="00157A5F" w:rsidRPr="00157A5F" w:rsidRDefault="00157A5F" w:rsidP="00157A5F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2A2A2A"/>
          <w:sz w:val="32"/>
          <w:szCs w:val="32"/>
          <w:lang w:eastAsia="nl-BE"/>
        </w:rPr>
      </w:pPr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Re-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elected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Mrs.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Karyn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Ovelmen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and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Mr.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Clarissa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Lins as directors of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ArcelorMittal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,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for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a term of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three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years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 xml:space="preserve"> </w:t>
      </w:r>
      <w:proofErr w:type="spellStart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each</w:t>
      </w:r>
      <w:proofErr w:type="spellEnd"/>
      <w:r w:rsidRPr="00157A5F">
        <w:rPr>
          <w:rFonts w:ascii="Arial" w:eastAsia="Times New Roman" w:hAnsi="Arial" w:cs="Arial"/>
          <w:color w:val="2A2A2A"/>
          <w:sz w:val="32"/>
          <w:szCs w:val="32"/>
          <w:lang w:eastAsia="nl-BE"/>
        </w:rPr>
        <w:t>.</w:t>
      </w:r>
    </w:p>
    <w:p w:rsidR="005F3598" w:rsidRDefault="005F3598">
      <w:bookmarkStart w:id="0" w:name="_GoBack"/>
      <w:bookmarkEnd w:id="0"/>
    </w:p>
    <w:sectPr w:rsidR="005F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3AF3"/>
    <w:multiLevelType w:val="multilevel"/>
    <w:tmpl w:val="875E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5F"/>
    <w:rsid w:val="00157A5F"/>
    <w:rsid w:val="005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F9637-31B7-4AB4-82C2-D452FD49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5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157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8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1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celormitt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2024-04-30T17:26:00Z</dcterms:created>
  <dcterms:modified xsi:type="dcterms:W3CDTF">2024-04-30T17:26:00Z</dcterms:modified>
</cp:coreProperties>
</file>